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ED0" w:rsidRPr="00E002E6" w:rsidRDefault="00775ED0" w:rsidP="003923B1">
      <w:p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page" w:horzAnchor="margin" w:tblpX="-494" w:tblpY="905"/>
        <w:tblW w:w="10485" w:type="dxa"/>
        <w:tblLayout w:type="fixed"/>
        <w:tblLook w:val="04A0" w:firstRow="1" w:lastRow="0" w:firstColumn="1" w:lastColumn="0" w:noHBand="0" w:noVBand="1"/>
      </w:tblPr>
      <w:tblGrid>
        <w:gridCol w:w="377"/>
        <w:gridCol w:w="4298"/>
        <w:gridCol w:w="284"/>
        <w:gridCol w:w="756"/>
        <w:gridCol w:w="4061"/>
        <w:gridCol w:w="709"/>
      </w:tblGrid>
      <w:tr w:rsidR="00376148" w:rsidRPr="00376148" w:rsidTr="00775ED0">
        <w:trPr>
          <w:cantSplit/>
        </w:trPr>
        <w:tc>
          <w:tcPr>
            <w:tcW w:w="4675" w:type="dxa"/>
            <w:gridSpan w:val="2"/>
            <w:vMerge w:val="restart"/>
            <w:hideMark/>
          </w:tcPr>
          <w:p w:rsidR="00376148" w:rsidRPr="00251F00" w:rsidRDefault="00376148" w:rsidP="00376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251F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</w:t>
            </w:r>
            <w:r w:rsidRPr="00251F00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8689F16" wp14:editId="10ABF50C">
                  <wp:extent cx="514350" cy="6477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6148" w:rsidRPr="00251F00" w:rsidRDefault="00376148" w:rsidP="00376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251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</w:t>
            </w:r>
          </w:p>
          <w:p w:rsidR="00376148" w:rsidRPr="00251F00" w:rsidRDefault="00376148" w:rsidP="00376148">
            <w:pPr>
              <w:tabs>
                <w:tab w:val="left" w:pos="4500"/>
              </w:tabs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1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образования</w:t>
            </w:r>
          </w:p>
          <w:p w:rsidR="00376148" w:rsidRPr="00251F00" w:rsidRDefault="00376148" w:rsidP="00376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1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251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Спасского</w:t>
            </w:r>
            <w:proofErr w:type="gramEnd"/>
          </w:p>
          <w:p w:rsidR="00376148" w:rsidRPr="00251F00" w:rsidRDefault="00376148" w:rsidP="00376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1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376148" w:rsidRPr="00251F00" w:rsidRDefault="00376148" w:rsidP="00376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1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Нижегородской области</w:t>
            </w:r>
          </w:p>
          <w:p w:rsidR="00376148" w:rsidRPr="00251F00" w:rsidRDefault="00376148" w:rsidP="00376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251F0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</w:t>
            </w:r>
            <w:proofErr w:type="gramStart"/>
            <w:r w:rsidRPr="00251F0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.Р</w:t>
            </w:r>
            <w:proofErr w:type="gramEnd"/>
            <w:r w:rsidRPr="00251F0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еволюции</w:t>
            </w:r>
            <w:proofErr w:type="spellEnd"/>
            <w:r w:rsidRPr="00251F0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, д.71, </w:t>
            </w:r>
            <w:proofErr w:type="spellStart"/>
            <w:r w:rsidRPr="00251F0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с.Спасское</w:t>
            </w:r>
            <w:proofErr w:type="spellEnd"/>
            <w:r w:rsidRPr="00251F0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, Спасский район, </w:t>
            </w:r>
          </w:p>
          <w:p w:rsidR="00376148" w:rsidRPr="00251F00" w:rsidRDefault="00376148" w:rsidP="00376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0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Нижегородская область, 606280, тел/факс (83165)2-54-25</w:t>
            </w:r>
          </w:p>
          <w:p w:rsidR="00376148" w:rsidRPr="00251F00" w:rsidRDefault="00376148" w:rsidP="00376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0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e</w:t>
            </w:r>
            <w:r w:rsidRPr="00251F0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Pr="00251F0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mail</w:t>
            </w:r>
            <w:r w:rsidRPr="00251F0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: </w:t>
            </w:r>
            <w:proofErr w:type="spellStart"/>
            <w:r w:rsidRPr="00251F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ruosps</w:t>
            </w:r>
            <w:proofErr w:type="spellEnd"/>
            <w:r w:rsidRPr="00251F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@</w:t>
            </w:r>
            <w:proofErr w:type="spellStart"/>
            <w:r w:rsidRPr="00251F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yandex</w:t>
            </w:r>
            <w:proofErr w:type="spellEnd"/>
            <w:r w:rsidRPr="00251F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  <w:proofErr w:type="spellStart"/>
            <w:r w:rsidRPr="00251F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ru</w:t>
            </w:r>
            <w:proofErr w:type="spellEnd"/>
          </w:p>
          <w:p w:rsidR="00714CE1" w:rsidRDefault="00A82D4E" w:rsidP="00A82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="00714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</w:t>
            </w:r>
            <w:r w:rsidR="006929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</w:t>
            </w:r>
            <w:r w:rsidR="00714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431350" w:rsidRPr="006929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______</w:t>
            </w:r>
          </w:p>
          <w:p w:rsidR="00376148" w:rsidRPr="008F73D0" w:rsidRDefault="00714CE1" w:rsidP="00FF3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№</w:t>
            </w:r>
            <w:r w:rsidR="00A82D4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</w:t>
            </w:r>
            <w:r w:rsidR="00A82D4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</w:t>
            </w:r>
            <w:r w:rsidR="00FF383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</w:t>
            </w:r>
          </w:p>
        </w:tc>
        <w:tc>
          <w:tcPr>
            <w:tcW w:w="5810" w:type="dxa"/>
            <w:gridSpan w:val="4"/>
          </w:tcPr>
          <w:p w:rsidR="00376148" w:rsidRPr="00376148" w:rsidRDefault="00376148" w:rsidP="00376148">
            <w:pPr>
              <w:spacing w:after="0" w:line="240" w:lineRule="auto"/>
              <w:ind w:firstLine="2443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376148" w:rsidRPr="00376148" w:rsidRDefault="00376148" w:rsidP="00376148">
            <w:pPr>
              <w:spacing w:after="0" w:line="240" w:lineRule="auto"/>
              <w:ind w:firstLine="2868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376148" w:rsidRPr="00376148" w:rsidRDefault="00376148" w:rsidP="00376148">
            <w:pPr>
              <w:spacing w:after="0" w:line="240" w:lineRule="auto"/>
              <w:ind w:firstLine="2868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376148" w:rsidRPr="00376148" w:rsidTr="00775ED0">
        <w:trPr>
          <w:cantSplit/>
          <w:trHeight w:val="2164"/>
        </w:trPr>
        <w:tc>
          <w:tcPr>
            <w:tcW w:w="4675" w:type="dxa"/>
            <w:gridSpan w:val="2"/>
            <w:vMerge/>
            <w:vAlign w:val="center"/>
            <w:hideMark/>
          </w:tcPr>
          <w:p w:rsidR="00376148" w:rsidRPr="00251F00" w:rsidRDefault="00376148" w:rsidP="00376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040" w:type="dxa"/>
            <w:gridSpan w:val="2"/>
          </w:tcPr>
          <w:p w:rsidR="00376148" w:rsidRPr="00376148" w:rsidRDefault="00376148" w:rsidP="00376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6148" w:rsidRPr="00376148" w:rsidRDefault="00376148" w:rsidP="00376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E9"/>
            </w:r>
          </w:p>
        </w:tc>
        <w:tc>
          <w:tcPr>
            <w:tcW w:w="4061" w:type="dxa"/>
          </w:tcPr>
          <w:p w:rsidR="00127776" w:rsidRDefault="00127776" w:rsidP="00AA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6148" w:rsidRPr="008F73D0" w:rsidRDefault="00A82D4E" w:rsidP="0043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Руководителям образовательных организаций</w:t>
            </w:r>
          </w:p>
        </w:tc>
        <w:tc>
          <w:tcPr>
            <w:tcW w:w="709" w:type="dxa"/>
          </w:tcPr>
          <w:p w:rsidR="00376148" w:rsidRPr="00376148" w:rsidRDefault="00376148" w:rsidP="00376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6148" w:rsidRPr="00376148" w:rsidRDefault="00376148" w:rsidP="00376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F9"/>
            </w:r>
          </w:p>
        </w:tc>
      </w:tr>
      <w:tr w:rsidR="00376148" w:rsidRPr="00376148" w:rsidTr="00775ED0">
        <w:trPr>
          <w:cantSplit/>
          <w:trHeight w:val="276"/>
        </w:trPr>
        <w:tc>
          <w:tcPr>
            <w:tcW w:w="4675" w:type="dxa"/>
            <w:gridSpan w:val="2"/>
            <w:vMerge/>
            <w:vAlign w:val="center"/>
            <w:hideMark/>
          </w:tcPr>
          <w:p w:rsidR="00376148" w:rsidRPr="00251F00" w:rsidRDefault="00376148" w:rsidP="00376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5810" w:type="dxa"/>
            <w:gridSpan w:val="4"/>
            <w:vMerge w:val="restart"/>
          </w:tcPr>
          <w:p w:rsidR="00376148" w:rsidRPr="00376148" w:rsidRDefault="00376148" w:rsidP="00376148">
            <w:pPr>
              <w:tabs>
                <w:tab w:val="left" w:pos="49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6148" w:rsidRPr="00376148" w:rsidTr="00775ED0">
        <w:trPr>
          <w:cantSplit/>
          <w:trHeight w:val="567"/>
        </w:trPr>
        <w:tc>
          <w:tcPr>
            <w:tcW w:w="4675" w:type="dxa"/>
            <w:gridSpan w:val="2"/>
            <w:vMerge/>
            <w:vAlign w:val="center"/>
            <w:hideMark/>
          </w:tcPr>
          <w:p w:rsidR="00376148" w:rsidRPr="00251F00" w:rsidRDefault="00376148" w:rsidP="00376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5810" w:type="dxa"/>
            <w:gridSpan w:val="4"/>
            <w:vMerge/>
            <w:vAlign w:val="center"/>
            <w:hideMark/>
          </w:tcPr>
          <w:p w:rsidR="00376148" w:rsidRPr="00376148" w:rsidRDefault="00376148" w:rsidP="00376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6148" w:rsidRPr="00376148" w:rsidTr="00775ED0">
        <w:trPr>
          <w:cantSplit/>
          <w:trHeight w:val="184"/>
        </w:trPr>
        <w:tc>
          <w:tcPr>
            <w:tcW w:w="4675" w:type="dxa"/>
            <w:gridSpan w:val="2"/>
          </w:tcPr>
          <w:p w:rsidR="00775ED0" w:rsidRPr="00251F00" w:rsidRDefault="00775ED0" w:rsidP="003761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10" w:type="dxa"/>
            <w:gridSpan w:val="4"/>
            <w:vMerge/>
            <w:vAlign w:val="center"/>
            <w:hideMark/>
          </w:tcPr>
          <w:p w:rsidR="00376148" w:rsidRPr="00376148" w:rsidRDefault="00376148" w:rsidP="00376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6148" w:rsidRPr="00376148" w:rsidTr="00775ED0">
        <w:trPr>
          <w:cantSplit/>
          <w:trHeight w:val="849"/>
        </w:trPr>
        <w:tc>
          <w:tcPr>
            <w:tcW w:w="377" w:type="dxa"/>
          </w:tcPr>
          <w:p w:rsidR="00376148" w:rsidRPr="00251F00" w:rsidRDefault="00376148" w:rsidP="00376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76148" w:rsidRPr="00251F00" w:rsidRDefault="00376148" w:rsidP="00376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1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sym w:font="Symbol" w:char="F0E9"/>
            </w:r>
          </w:p>
        </w:tc>
        <w:tc>
          <w:tcPr>
            <w:tcW w:w="4298" w:type="dxa"/>
          </w:tcPr>
          <w:p w:rsidR="00332883" w:rsidRDefault="00332883" w:rsidP="009F5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6148" w:rsidRPr="003923B1" w:rsidRDefault="00770401" w:rsidP="00A82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</w:t>
            </w:r>
            <w:r w:rsidR="00A82D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направлении </w:t>
            </w:r>
            <w:r w:rsidR="004313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информации о </w:t>
            </w:r>
            <w:r w:rsidR="00A82D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проведении областного конкурса проектных работ «Экологическая мозаика» </w:t>
            </w:r>
          </w:p>
        </w:tc>
        <w:tc>
          <w:tcPr>
            <w:tcW w:w="284" w:type="dxa"/>
          </w:tcPr>
          <w:p w:rsidR="00376148" w:rsidRPr="00376148" w:rsidRDefault="00376148" w:rsidP="00376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6148" w:rsidRPr="00376148" w:rsidRDefault="00376148" w:rsidP="00376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1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F9"/>
            </w:r>
          </w:p>
        </w:tc>
        <w:tc>
          <w:tcPr>
            <w:tcW w:w="5526" w:type="dxa"/>
            <w:gridSpan w:val="3"/>
          </w:tcPr>
          <w:p w:rsidR="00376148" w:rsidRPr="00376148" w:rsidRDefault="00376148" w:rsidP="00376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A5388" w:rsidRDefault="00775ED0" w:rsidP="00AA2182">
      <w:pPr>
        <w:tabs>
          <w:tab w:val="left" w:pos="142"/>
        </w:tabs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4BBD" w:rsidRPr="009E49DE"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="00C66A64" w:rsidRPr="009E49DE">
        <w:rPr>
          <w:rFonts w:ascii="Times New Roman" w:hAnsi="Times New Roman" w:cs="Times New Roman"/>
          <w:sz w:val="28"/>
          <w:szCs w:val="28"/>
        </w:rPr>
        <w:t xml:space="preserve"> администрации Спасского муниципального района </w:t>
      </w:r>
      <w:r w:rsidR="00FF3835">
        <w:rPr>
          <w:rFonts w:ascii="Times New Roman" w:hAnsi="Times New Roman" w:cs="Times New Roman"/>
          <w:sz w:val="28"/>
          <w:szCs w:val="28"/>
        </w:rPr>
        <w:t>направляет</w:t>
      </w:r>
      <w:r w:rsidR="00A82D4E">
        <w:rPr>
          <w:rFonts w:ascii="Times New Roman" w:hAnsi="Times New Roman" w:cs="Times New Roman"/>
          <w:sz w:val="28"/>
          <w:szCs w:val="28"/>
        </w:rPr>
        <w:t xml:space="preserve"> информацию</w:t>
      </w:r>
      <w:r w:rsidR="00FF3835">
        <w:rPr>
          <w:rFonts w:ascii="Times New Roman" w:hAnsi="Times New Roman" w:cs="Times New Roman"/>
          <w:sz w:val="28"/>
          <w:szCs w:val="28"/>
        </w:rPr>
        <w:t xml:space="preserve"> </w:t>
      </w:r>
      <w:r w:rsidR="00A82D4E">
        <w:rPr>
          <w:rFonts w:ascii="Times New Roman" w:hAnsi="Times New Roman" w:cs="Times New Roman"/>
          <w:sz w:val="28"/>
          <w:szCs w:val="28"/>
        </w:rPr>
        <w:t>о  том, что в целях формирования у обучающихся умений и навыков разработки и реализации экологических и природоохранных проектов и в рамках реализации государственной программы «Развитие образования Нижегородской области», утверждённой постановлением Правительства Нижегородской области»</w:t>
      </w:r>
      <w:r w:rsidR="007221F0">
        <w:rPr>
          <w:rFonts w:ascii="Times New Roman" w:hAnsi="Times New Roman" w:cs="Times New Roman"/>
          <w:sz w:val="28"/>
          <w:szCs w:val="28"/>
        </w:rPr>
        <w:t xml:space="preserve"> от 31.12.2014года №991 (подпрограмма 2 пункт 6.2.), Министерство образования Нижегородской </w:t>
      </w:r>
      <w:r w:rsidR="00CD5DAD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7221F0">
        <w:rPr>
          <w:rFonts w:ascii="Times New Roman" w:hAnsi="Times New Roman" w:cs="Times New Roman"/>
          <w:sz w:val="28"/>
          <w:szCs w:val="28"/>
        </w:rPr>
        <w:t>проводит областной кон</w:t>
      </w:r>
      <w:r w:rsidR="00CD5DAD">
        <w:rPr>
          <w:rFonts w:ascii="Times New Roman" w:hAnsi="Times New Roman" w:cs="Times New Roman"/>
          <w:sz w:val="28"/>
          <w:szCs w:val="28"/>
        </w:rPr>
        <w:t>курс проектных работ «Экологическая мозаика»</w:t>
      </w:r>
      <w:r w:rsidR="00336804">
        <w:rPr>
          <w:rFonts w:ascii="Times New Roman" w:hAnsi="Times New Roman" w:cs="Times New Roman"/>
          <w:sz w:val="28"/>
          <w:szCs w:val="28"/>
        </w:rPr>
        <w:t xml:space="preserve"> и рекомендует принять участие </w:t>
      </w:r>
      <w:r w:rsidR="003F3B21">
        <w:rPr>
          <w:rFonts w:ascii="Times New Roman" w:hAnsi="Times New Roman" w:cs="Times New Roman"/>
          <w:sz w:val="28"/>
          <w:szCs w:val="28"/>
        </w:rPr>
        <w:t>в данном конкурсе.</w:t>
      </w:r>
    </w:p>
    <w:p w:rsidR="002A5388" w:rsidRPr="00431350" w:rsidRDefault="002A5388" w:rsidP="00AA2182">
      <w:pPr>
        <w:tabs>
          <w:tab w:val="left" w:pos="142"/>
        </w:tabs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813" w:rsidRDefault="00CD5DAD" w:rsidP="00AA2182">
      <w:pPr>
        <w:tabs>
          <w:tab w:val="left" w:pos="142"/>
        </w:tabs>
        <w:spacing w:after="0" w:line="240" w:lineRule="auto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6</w:t>
      </w:r>
      <w:r w:rsidR="009B1DEA">
        <w:rPr>
          <w:rFonts w:ascii="Times New Roman" w:hAnsi="Times New Roman" w:cs="Times New Roman"/>
          <w:sz w:val="28"/>
          <w:szCs w:val="28"/>
        </w:rPr>
        <w:t>л. в 1 эк</w:t>
      </w:r>
      <w:r w:rsidR="00AA2182">
        <w:rPr>
          <w:rFonts w:ascii="Times New Roman" w:hAnsi="Times New Roman" w:cs="Times New Roman"/>
          <w:sz w:val="28"/>
          <w:szCs w:val="28"/>
        </w:rPr>
        <w:t>з</w:t>
      </w:r>
      <w:r w:rsidR="009B1DEA">
        <w:rPr>
          <w:rFonts w:ascii="Times New Roman" w:hAnsi="Times New Roman" w:cs="Times New Roman"/>
          <w:sz w:val="28"/>
          <w:szCs w:val="28"/>
        </w:rPr>
        <w:t>.</w:t>
      </w:r>
      <w:r w:rsidR="001277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7914" w:rsidRDefault="00D07914" w:rsidP="00AA2182">
      <w:pPr>
        <w:tabs>
          <w:tab w:val="left" w:pos="142"/>
        </w:tabs>
        <w:spacing w:after="0" w:line="240" w:lineRule="auto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</w:p>
    <w:p w:rsidR="00D07914" w:rsidRDefault="00D07914" w:rsidP="00AA2182">
      <w:pPr>
        <w:tabs>
          <w:tab w:val="left" w:pos="142"/>
        </w:tabs>
        <w:spacing w:after="0" w:line="240" w:lineRule="auto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</w:p>
    <w:p w:rsidR="0023775A" w:rsidRDefault="0023775A" w:rsidP="00AA2182">
      <w:pPr>
        <w:tabs>
          <w:tab w:val="left" w:pos="142"/>
        </w:tabs>
        <w:spacing w:after="0" w:line="240" w:lineRule="auto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</w:p>
    <w:p w:rsidR="0023775A" w:rsidRDefault="0023775A" w:rsidP="00AA2182">
      <w:pPr>
        <w:tabs>
          <w:tab w:val="left" w:pos="142"/>
        </w:tabs>
        <w:spacing w:after="0" w:line="240" w:lineRule="auto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</w:p>
    <w:p w:rsidR="0023775A" w:rsidRDefault="0023775A" w:rsidP="00AA2182">
      <w:pPr>
        <w:tabs>
          <w:tab w:val="left" w:pos="142"/>
        </w:tabs>
        <w:spacing w:after="0" w:line="240" w:lineRule="auto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</w:p>
    <w:p w:rsidR="002A5388" w:rsidRDefault="002A5388" w:rsidP="00AA2182">
      <w:pPr>
        <w:tabs>
          <w:tab w:val="left" w:pos="142"/>
        </w:tabs>
        <w:spacing w:after="0" w:line="240" w:lineRule="auto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</w:p>
    <w:p w:rsidR="004A44A4" w:rsidRDefault="00306813" w:rsidP="004A44A4">
      <w:pPr>
        <w:spacing w:after="0" w:line="240" w:lineRule="auto"/>
        <w:ind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</w:t>
      </w:r>
    </w:p>
    <w:p w:rsidR="00306813" w:rsidRDefault="00C36C16" w:rsidP="004A44A4">
      <w:pPr>
        <w:spacing w:after="0" w:line="240" w:lineRule="auto"/>
        <w:ind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3068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социальной политике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06813" w:rsidRDefault="00306813" w:rsidP="00AA2182">
      <w:pPr>
        <w:spacing w:after="0" w:line="240" w:lineRule="auto"/>
        <w:ind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образования                                                             И.Н. Зайцева</w:t>
      </w:r>
    </w:p>
    <w:p w:rsidR="00C41CF9" w:rsidRPr="003923B1" w:rsidRDefault="002F1E36" w:rsidP="003068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306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682CB6" w:rsidRDefault="00C41CF9" w:rsidP="003923B1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92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392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82CB6" w:rsidRDefault="00682CB6" w:rsidP="003923B1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DAD" w:rsidRDefault="00CD5DAD" w:rsidP="003923B1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914" w:rsidRDefault="00D07914" w:rsidP="00CD5DAD">
      <w:pPr>
        <w:spacing w:after="0" w:line="240" w:lineRule="auto"/>
        <w:ind w:hanging="567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D5DAD" w:rsidRDefault="00CD5DAD" w:rsidP="00CD5DAD">
      <w:pPr>
        <w:spacing w:after="0" w:line="240" w:lineRule="auto"/>
        <w:ind w:hanging="567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D5DAD" w:rsidRDefault="00CD5DAD" w:rsidP="00CD5DAD">
      <w:pPr>
        <w:spacing w:after="0" w:line="240" w:lineRule="auto"/>
        <w:ind w:hanging="567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D5DAD" w:rsidRDefault="00CD5DAD" w:rsidP="00CD5DAD">
      <w:pPr>
        <w:spacing w:after="0" w:line="240" w:lineRule="auto"/>
        <w:ind w:hanging="567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Демидова Е.П.</w:t>
      </w:r>
    </w:p>
    <w:p w:rsidR="00CD5DAD" w:rsidRDefault="00CD5DAD" w:rsidP="00CD5DAD">
      <w:pPr>
        <w:spacing w:after="0" w:line="240" w:lineRule="auto"/>
        <w:ind w:hanging="567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8(831)65-2-52-91</w:t>
      </w:r>
    </w:p>
    <w:p w:rsidR="00D07914" w:rsidRDefault="00D07914" w:rsidP="00174328">
      <w:pPr>
        <w:spacing w:after="0" w:line="240" w:lineRule="auto"/>
        <w:ind w:hanging="567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07914" w:rsidRDefault="00D07914" w:rsidP="003923B1">
      <w:pPr>
        <w:spacing w:after="0" w:line="240" w:lineRule="auto"/>
        <w:ind w:hanging="567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D07914" w:rsidSect="00D07914">
          <w:pgSz w:w="11906" w:h="16838"/>
          <w:pgMar w:top="1134" w:right="566" w:bottom="993" w:left="1560" w:header="708" w:footer="708" w:gutter="0"/>
          <w:cols w:space="708"/>
          <w:docGrid w:linePitch="360"/>
        </w:sectPr>
      </w:pPr>
    </w:p>
    <w:p w:rsidR="00D07914" w:rsidRDefault="00D07914" w:rsidP="00D07914">
      <w:pPr>
        <w:spacing w:after="0" w:line="240" w:lineRule="auto"/>
        <w:ind w:hanging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9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D07914" w:rsidRDefault="00D07914" w:rsidP="00D07914">
      <w:pPr>
        <w:spacing w:after="0" w:line="240" w:lineRule="auto"/>
        <w:ind w:hanging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письму РУО</w:t>
      </w:r>
    </w:p>
    <w:p w:rsidR="00D07914" w:rsidRPr="00D07914" w:rsidRDefault="0069290F" w:rsidP="0069290F">
      <w:pPr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о</w:t>
      </w:r>
      <w:r w:rsidR="00D07914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532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29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28.09.2015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  <w:r w:rsidR="00D07914">
        <w:rPr>
          <w:rFonts w:ascii="Times New Roman" w:eastAsia="Times New Roman" w:hAnsi="Times New Roman" w:cs="Times New Roman"/>
          <w:sz w:val="24"/>
          <w:szCs w:val="24"/>
          <w:lang w:eastAsia="ru-RU"/>
        </w:rPr>
        <w:t>№_</w:t>
      </w:r>
      <w:r w:rsidRPr="006929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1050</w:t>
      </w:r>
      <w:r w:rsidR="00532903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D07914" w:rsidRDefault="00D07914" w:rsidP="003923B1">
      <w:pPr>
        <w:spacing w:after="0" w:line="240" w:lineRule="auto"/>
        <w:ind w:hanging="567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07914" w:rsidRDefault="00D07914" w:rsidP="003923B1">
      <w:pPr>
        <w:spacing w:after="0" w:line="240" w:lineRule="auto"/>
        <w:ind w:hanging="567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07914" w:rsidRDefault="00D07914" w:rsidP="003923B1">
      <w:pPr>
        <w:spacing w:after="0" w:line="240" w:lineRule="auto"/>
        <w:ind w:hanging="567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07914" w:rsidRDefault="00D07914" w:rsidP="003923B1">
      <w:pPr>
        <w:spacing w:after="0" w:line="240" w:lineRule="auto"/>
        <w:ind w:hanging="567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07914" w:rsidRDefault="00D07914" w:rsidP="003923B1">
      <w:pPr>
        <w:spacing w:after="0" w:line="240" w:lineRule="auto"/>
        <w:ind w:hanging="567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7639F" w:rsidRPr="0067639F" w:rsidRDefault="0067639F" w:rsidP="0067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</w:t>
      </w:r>
      <w:r w:rsidRPr="0067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блица 1. Сведения о выборе модулей родителями (законными представителями) обучающихся 4-х классов </w:t>
      </w:r>
    </w:p>
    <w:p w:rsidR="0067639F" w:rsidRPr="0067639F" w:rsidRDefault="002A5388" w:rsidP="0067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2015-2016</w:t>
      </w:r>
      <w:r w:rsidR="0067639F" w:rsidRPr="0067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учебном году.</w:t>
      </w:r>
    </w:p>
    <w:p w:rsidR="0067639F" w:rsidRPr="0067639F" w:rsidRDefault="0067639F" w:rsidP="0067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1"/>
        <w:gridCol w:w="1570"/>
        <w:gridCol w:w="1540"/>
        <w:gridCol w:w="1645"/>
        <w:gridCol w:w="1397"/>
        <w:gridCol w:w="1487"/>
        <w:gridCol w:w="1242"/>
        <w:gridCol w:w="1317"/>
        <w:gridCol w:w="1266"/>
        <w:gridCol w:w="1146"/>
        <w:gridCol w:w="1146"/>
      </w:tblGrid>
      <w:tr w:rsidR="0067639F" w:rsidRPr="0067639F" w:rsidTr="00A63457">
        <w:trPr>
          <w:trHeight w:val="397"/>
        </w:trPr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9F" w:rsidRPr="0067639F" w:rsidRDefault="00682CB6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школ</w:t>
            </w: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4-х классов</w:t>
            </w:r>
          </w:p>
        </w:tc>
        <w:tc>
          <w:tcPr>
            <w:tcW w:w="5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кол-во обучающихся 4-х классов</w:t>
            </w:r>
          </w:p>
        </w:tc>
        <w:tc>
          <w:tcPr>
            <w:tcW w:w="318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  <w:proofErr w:type="gramStart"/>
            <w:r w:rsidRPr="006763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6763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выбравших модули: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часов в учебном плане</w:t>
            </w:r>
          </w:p>
        </w:tc>
      </w:tr>
      <w:tr w:rsidR="0067639F" w:rsidRPr="0067639F" w:rsidTr="00A63457">
        <w:trPr>
          <w:trHeight w:val="848"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9F" w:rsidRPr="0067639F" w:rsidRDefault="0067639F" w:rsidP="0067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9F" w:rsidRPr="0067639F" w:rsidRDefault="0067639F" w:rsidP="0067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9F" w:rsidRPr="0067639F" w:rsidRDefault="0067639F" w:rsidP="00676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мировых религиозных культур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светской этики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православной культуры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исламской культуры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иудейской культуры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буддийской культуры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изучают курс (указать причины)</w:t>
            </w:r>
          </w:p>
        </w:tc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rPr>
          <w:trHeight w:val="429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39F" w:rsidRPr="0067639F" w:rsidRDefault="00682CB6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39F" w:rsidRPr="0067639F" w:rsidRDefault="00682CB6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39F" w:rsidRPr="0067639F" w:rsidRDefault="00682CB6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39F" w:rsidRPr="0067639F" w:rsidRDefault="00682CB6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39F" w:rsidRPr="0067639F" w:rsidRDefault="00682CB6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F" w:rsidRPr="0067639F" w:rsidRDefault="00682CB6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67639F" w:rsidRPr="0067639F" w:rsidRDefault="0067639F" w:rsidP="0067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639F" w:rsidRPr="0067639F" w:rsidRDefault="0067639F" w:rsidP="0067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7639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Таблица 2. Информация о наличии и составе в общеобразовательной организации учебно-методического и дидактического обеспечения реализации курса ОРКСЭ </w:t>
      </w:r>
    </w:p>
    <w:p w:rsidR="0067639F" w:rsidRPr="0067639F" w:rsidRDefault="0067639F" w:rsidP="0067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854"/>
        <w:gridCol w:w="1559"/>
        <w:gridCol w:w="1983"/>
        <w:gridCol w:w="1635"/>
        <w:gridCol w:w="1701"/>
        <w:gridCol w:w="1418"/>
        <w:gridCol w:w="1276"/>
      </w:tblGrid>
      <w:tr w:rsidR="0067639F" w:rsidRPr="0067639F" w:rsidTr="00A63457">
        <w:trPr>
          <w:cantSplit/>
          <w:trHeight w:val="606"/>
          <w:tblHeader/>
        </w:trPr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4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Текст, выделенный красным цветом, </w:t>
            </w:r>
          </w:p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заменяется при заполнении</w:t>
            </w:r>
          </w:p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учебников в ОО</w:t>
            </w:r>
          </w:p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 w:val="restart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 обеспеченности учебниками</w:t>
            </w:r>
          </w:p>
        </w:tc>
        <w:tc>
          <w:tcPr>
            <w:tcW w:w="1635" w:type="dxa"/>
            <w:vMerge w:val="restart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тетрадей на печатной основе в ОО</w:t>
            </w:r>
          </w:p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мультимедийных приложений (шт.)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для учителя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любые дополнительные пособия </w:t>
            </w:r>
          </w:p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(да/нет)</w:t>
            </w:r>
          </w:p>
        </w:tc>
      </w:tr>
      <w:tr w:rsidR="0067639F" w:rsidRPr="0067639F" w:rsidTr="00A63457">
        <w:trPr>
          <w:cantSplit/>
          <w:trHeight w:val="1380"/>
          <w:tblHeader/>
        </w:trPr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7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67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54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пособия (по Федеральному перечню)</w:t>
            </w:r>
          </w:p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Количественные показатели</w:t>
            </w:r>
          </w:p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vMerge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15276" w:type="dxa"/>
            <w:gridSpan w:val="8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Основы мировых религиозных культур</w:t>
            </w:r>
          </w:p>
        </w:tc>
      </w:tr>
      <w:tr w:rsidR="0067639F" w:rsidRPr="0067639F" w:rsidTr="00A63457">
        <w:trPr>
          <w:trHeight w:val="503"/>
        </w:trPr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Амиров</w:t>
            </w:r>
            <w:proofErr w:type="spellEnd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Р.Б., Воскресенский О.В., Горбачева Т.М. и др. Основы духовно-нравственной культуры народов России. Основы мировых </w:t>
            </w:r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религиозных культур. – 4-5 класс. – М.: Дрофа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rPr>
          <w:trHeight w:val="359"/>
        </w:trPr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854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Беглов</w:t>
            </w:r>
            <w:proofErr w:type="spellEnd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А. Л., Саплина Е. В., Токарева Е. С. Основы духовно-нравственной культуры народов России. Основы мировых религиозных культур. – 4-5 класс. – М.: Просвещение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Виноградова Н. Ф., Власенко В. И., Поляков А. В. Основы духовно-нравственной культуры народов России. – 4 класс. – М.: </w:t>
            </w:r>
            <w:proofErr w:type="spell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Вентана</w:t>
            </w:r>
            <w:proofErr w:type="spellEnd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-граф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rPr>
          <w:trHeight w:val="403"/>
        </w:trPr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Ворожейкина</w:t>
            </w:r>
            <w:proofErr w:type="spellEnd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Н.И., Заяц Д.В. Основы духовно-нравственной культуры народов России.-4 класс. – М.: Ассоциация </w:t>
            </w:r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XXI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Гогиберидзе</w:t>
            </w:r>
            <w:proofErr w:type="spellEnd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Г.М. Основы духовно-нравственной культуры народов России. – 4 класс. – М.: Мнемозина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Николаева Е.И., Петрова Е.Н. Основы духовно-нравственной культуры народов России. – 4 класс. – М.: Издательский дом «Федоров»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Саплина Е.В., Саплин А.И. Основы духовно-нравственной культуры народов России. – 4 класс.- М.: </w:t>
            </w:r>
            <w:proofErr w:type="spell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Астрель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Сахаров А. Н., Кочегаров К. А. Основы духовно-нравственной культуры народов России. Основы религиозных культур </w:t>
            </w:r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народов России</w:t>
            </w:r>
            <w:proofErr w:type="gram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  <w:proofErr w:type="gramEnd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 ред. Сахарова А. Н. – 4 класс. – М.: Русское слово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54" w:type="dxa"/>
            <w:shd w:val="clear" w:color="auto" w:fill="auto"/>
          </w:tcPr>
          <w:p w:rsidR="0067639F" w:rsidRPr="0067639F" w:rsidRDefault="0067639F" w:rsidP="0067639F">
            <w:pPr>
              <w:widowControl w:val="0"/>
              <w:spacing w:after="0" w:line="278" w:lineRule="exact"/>
              <w:ind w:right="-36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7639F"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shd w:val="clear" w:color="auto" w:fill="FFFFFF"/>
              </w:rPr>
              <w:t>Учебник, не вошедший в федеральный перечень (указать название, выходные данные)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67639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7639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по  модулю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15276" w:type="dxa"/>
            <w:gridSpan w:val="8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Основы светской этики</w:t>
            </w: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Бунеев</w:t>
            </w:r>
            <w:proofErr w:type="spellEnd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Р. Н., Данилов Д. Д., </w:t>
            </w:r>
            <w:proofErr w:type="spell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Кремлёва</w:t>
            </w:r>
            <w:proofErr w:type="spellEnd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И. И. Основы духовно-нравственной культуры народов России. Светская этика. – 4 класс. – М.: </w:t>
            </w:r>
            <w:proofErr w:type="spell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Баласс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Васильева Т.Д., Савченко К.В., </w:t>
            </w:r>
            <w:proofErr w:type="spell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Тюляева</w:t>
            </w:r>
            <w:proofErr w:type="spellEnd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Т.И. Основы духовно-нравственной культуры народов России. Основы светской этики. 4 </w:t>
            </w:r>
            <w:proofErr w:type="spell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- М.: Издательство «Академкнига/Учебник»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Виноградова Н.Ф., Власенко В.И., Поляков А.В. Основы религиозных культур и светской этики. Основы светской этики. 4 класс. В 2 ч. Ч. 1: Введение. Ч. 2: Основы светской этики. – М.: Издательский центр ВЕНТАНА-ГРАФ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духовно-нравственной культуры народов России. Основы светской этики. – 4-5 класс. – М.: Просвещение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Студеникин</w:t>
            </w:r>
            <w:proofErr w:type="spellEnd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М. Т. Основы духовно-</w:t>
            </w:r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нравственной культуры народов России. Основы светской этики. – 4 класс. – М.: Русское слово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Шемшурин</w:t>
            </w:r>
            <w:proofErr w:type="spellEnd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А.А., </w:t>
            </w:r>
            <w:proofErr w:type="spell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Брунчукова</w:t>
            </w:r>
            <w:proofErr w:type="spellEnd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Н.М., Демин Р.Н. и др. Основы духовно-нравственной культуры народов России. Основы светской этики – М.: Дрофа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Шемшурина</w:t>
            </w:r>
            <w:proofErr w:type="spellEnd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А.И. Основы религиозных культур и светской этики. Основы светской этики. 4 </w:t>
            </w:r>
            <w:proofErr w:type="spell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М.: Издательство «Просвещение»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54" w:type="dxa"/>
            <w:shd w:val="clear" w:color="auto" w:fill="auto"/>
          </w:tcPr>
          <w:p w:rsidR="0067639F" w:rsidRPr="0067639F" w:rsidRDefault="0067639F" w:rsidP="0067639F">
            <w:pPr>
              <w:widowControl w:val="0"/>
              <w:tabs>
                <w:tab w:val="left" w:pos="4642"/>
              </w:tabs>
              <w:spacing w:after="0" w:line="278" w:lineRule="exact"/>
              <w:ind w:right="-36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7639F"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shd w:val="clear" w:color="auto" w:fill="FFFFFF"/>
              </w:rPr>
              <w:t>Учебник, не вошедший в федеральный перечень (указать название, выходные данные)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67639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7639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по  модулю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rPr>
          <w:trHeight w:val="157"/>
        </w:trPr>
        <w:tc>
          <w:tcPr>
            <w:tcW w:w="15276" w:type="dxa"/>
            <w:gridSpan w:val="8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Основы православной культуры</w:t>
            </w: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Бородина А.В. Основы религиозных культур и светской этики. Основы православной культуры. – 4 </w:t>
            </w:r>
            <w:proofErr w:type="spell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М.: Русское слово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Виноградова Н.Ф., Власенко В.И., Поляков А.В. Основы религиозных культур и светской этики. Основы православной культуры. 4 класс. В 2 ч. Ч. 1: Введение. Ч. 2: Основы православной культуры. – М.: Издательский центр ВЕНТАНА-ГРАФ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Костюкова Т.А., Воскресенский О.В., </w:t>
            </w:r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Савченко К.В. и др. Основы духовно-нравственной культуры народов России. Основы православной культуры. – 4-5 класс. – М.: Дрофа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Кураев А. В. Основы духовно-нравственной культуры народов России. Основы православной культуры. – 4-5 класс. – М.: Просвещение</w:t>
            </w:r>
          </w:p>
        </w:tc>
        <w:tc>
          <w:tcPr>
            <w:tcW w:w="1559" w:type="dxa"/>
            <w:shd w:val="clear" w:color="auto" w:fill="auto"/>
          </w:tcPr>
          <w:p w:rsidR="0067639F" w:rsidRPr="009E5018" w:rsidRDefault="009E5018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983" w:type="dxa"/>
            <w:shd w:val="clear" w:color="auto" w:fill="auto"/>
          </w:tcPr>
          <w:p w:rsidR="0067639F" w:rsidRPr="009E5018" w:rsidRDefault="009E5018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635" w:type="dxa"/>
            <w:shd w:val="clear" w:color="auto" w:fill="auto"/>
          </w:tcPr>
          <w:p w:rsidR="0067639F" w:rsidRPr="009E5018" w:rsidRDefault="009E5018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67639F" w:rsidRPr="009E5018" w:rsidRDefault="009E5018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418" w:type="dxa"/>
            <w:shd w:val="clear" w:color="auto" w:fill="auto"/>
          </w:tcPr>
          <w:p w:rsidR="0067639F" w:rsidRPr="009E5018" w:rsidRDefault="009E5018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67639F" w:rsidRPr="009E5018" w:rsidRDefault="009E5018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Шевченко Л. Л. Основы религиозных культур и светской этики. Основы православной культуры. 4 класс. – М.: Центр поддержки культурно-исторических традиций Отечества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54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Шевченко Л. Л. Основы религиозных культур и светской этики. Основы православной культуры. 4-5 класс. М.: Центр поддержки культурно-исторических традиций Отечества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Янушкявичене</w:t>
            </w:r>
            <w:proofErr w:type="spellEnd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О.Л., Васечко Ю.С., протоиерей Виктор Дорофеев, Яшина О Н. Основы религиозных культур и светской этики. Основы православной культуры. 4 </w:t>
            </w:r>
            <w:proofErr w:type="spell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М.: Русское слово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widowControl w:val="0"/>
              <w:spacing w:after="0" w:line="278" w:lineRule="exact"/>
              <w:ind w:right="-36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7639F"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shd w:val="clear" w:color="auto" w:fill="FFFFFF"/>
              </w:rPr>
              <w:t>Учебник, не вошедший в федеральный перечень (указать название, выходные данные)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67639F" w:rsidRPr="009E5018" w:rsidRDefault="009E5018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983" w:type="dxa"/>
            <w:shd w:val="clear" w:color="auto" w:fill="auto"/>
          </w:tcPr>
          <w:p w:rsidR="0067639F" w:rsidRPr="009E5018" w:rsidRDefault="009E5018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635" w:type="dxa"/>
            <w:shd w:val="clear" w:color="auto" w:fill="auto"/>
          </w:tcPr>
          <w:p w:rsidR="0067639F" w:rsidRPr="009E5018" w:rsidRDefault="009E5018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67639F" w:rsidRPr="009E5018" w:rsidRDefault="009E5018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418" w:type="dxa"/>
            <w:shd w:val="clear" w:color="auto" w:fill="auto"/>
          </w:tcPr>
          <w:p w:rsidR="0067639F" w:rsidRPr="009E5018" w:rsidRDefault="009E5018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67639F" w:rsidRPr="009E5018" w:rsidRDefault="009E5018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67639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7639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по  модулю</w:t>
            </w:r>
          </w:p>
        </w:tc>
        <w:tc>
          <w:tcPr>
            <w:tcW w:w="1559" w:type="dxa"/>
            <w:shd w:val="clear" w:color="auto" w:fill="auto"/>
          </w:tcPr>
          <w:p w:rsidR="0067639F" w:rsidRPr="006815B6" w:rsidRDefault="001D38A0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rPr>
          <w:trHeight w:val="157"/>
        </w:trPr>
        <w:tc>
          <w:tcPr>
            <w:tcW w:w="15276" w:type="dxa"/>
            <w:gridSpan w:val="8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Основы иудейской культуры</w:t>
            </w:r>
          </w:p>
        </w:tc>
      </w:tr>
      <w:tr w:rsidR="0067639F" w:rsidRPr="0067639F" w:rsidTr="00A63457">
        <w:trPr>
          <w:trHeight w:val="557"/>
        </w:trPr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Пропирный</w:t>
            </w:r>
            <w:proofErr w:type="spellEnd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Н.Г., Савченко К.В., </w:t>
            </w:r>
            <w:proofErr w:type="spell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Бурмина</w:t>
            </w:r>
            <w:proofErr w:type="spellEnd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Т.Ю. Основы духовно-нравственной культуры народов России. Основы иудейской культуры – 4-5 класс. – М.: Дрофа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54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Членов М. А., </w:t>
            </w:r>
            <w:proofErr w:type="spell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Миндрина</w:t>
            </w:r>
            <w:proofErr w:type="spellEnd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 А., </w:t>
            </w:r>
            <w:proofErr w:type="spell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Глоцер</w:t>
            </w:r>
            <w:proofErr w:type="spellEnd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А. В. Основы духовно-нравственной культуры народов России. Основы иудейской культуры. – 4-5 класс. – М.</w:t>
            </w:r>
            <w:proofErr w:type="gram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:</w:t>
            </w:r>
            <w:proofErr w:type="gramEnd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Просвещение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54" w:type="dxa"/>
            <w:shd w:val="clear" w:color="auto" w:fill="auto"/>
          </w:tcPr>
          <w:p w:rsidR="0067639F" w:rsidRPr="0067639F" w:rsidRDefault="0067639F" w:rsidP="0067639F">
            <w:pPr>
              <w:widowControl w:val="0"/>
              <w:spacing w:after="0" w:line="278" w:lineRule="exact"/>
              <w:ind w:right="-36"/>
              <w:rPr>
                <w:rFonts w:ascii="Times New Roman" w:eastAsia="Times New Roman" w:hAnsi="Times New Roman" w:cs="Times New Roman"/>
                <w:b/>
                <w:bCs/>
                <w:color w:val="FF0000"/>
                <w:sz w:val="23"/>
                <w:szCs w:val="23"/>
                <w:shd w:val="clear" w:color="auto" w:fill="FFFFFF"/>
              </w:rPr>
            </w:pPr>
            <w:r w:rsidRPr="0067639F"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shd w:val="clear" w:color="auto" w:fill="FFFFFF"/>
              </w:rPr>
              <w:t>Учебник, не вошедший в федеральный перечень (указать название, выходные данные)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54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54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67639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7639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по  модулю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rPr>
          <w:trHeight w:val="195"/>
        </w:trPr>
        <w:tc>
          <w:tcPr>
            <w:tcW w:w="15276" w:type="dxa"/>
            <w:gridSpan w:val="8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Основы исламской культуры</w:t>
            </w: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Амиров</w:t>
            </w:r>
            <w:proofErr w:type="spellEnd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Р.Б., </w:t>
            </w:r>
            <w:proofErr w:type="spell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Насртдинова</w:t>
            </w:r>
            <w:proofErr w:type="spellEnd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Ю.А., Савченко К.В. и др. Основы духовно-нравственной культуры народов России. Основы исламской культуры– 4-5 класс. – М.: Дрофа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Виноградова Н.Ф., Власенко В.И., Поляков А.В. Основы религиозных культур и светской этики. Основы исламской культуры. 4 класс. В 2 ч. Ч. 1:Введение. Ч. 2: Основы исламской культуры». – М.: Издательский центр ВЕНТАНА-ГРАФ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9E5018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50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</w:t>
            </w:r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атышина</w:t>
            </w:r>
            <w:proofErr w:type="spellEnd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Д. И. Основы духовно-нравственной культуры народов России. Основы исламской культуры. – 4-5 класс. – М.</w:t>
            </w:r>
            <w:proofErr w:type="gram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:</w:t>
            </w:r>
            <w:proofErr w:type="gramEnd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Просвещение</w:t>
            </w:r>
          </w:p>
        </w:tc>
        <w:tc>
          <w:tcPr>
            <w:tcW w:w="1559" w:type="dxa"/>
            <w:shd w:val="clear" w:color="auto" w:fill="auto"/>
          </w:tcPr>
          <w:p w:rsidR="0067639F" w:rsidRPr="009E5018" w:rsidRDefault="009E5018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3" w:type="dxa"/>
            <w:shd w:val="clear" w:color="auto" w:fill="auto"/>
          </w:tcPr>
          <w:p w:rsidR="0067639F" w:rsidRPr="009E5018" w:rsidRDefault="009E5018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635" w:type="dxa"/>
            <w:shd w:val="clear" w:color="auto" w:fill="auto"/>
          </w:tcPr>
          <w:p w:rsidR="0067639F" w:rsidRPr="009E5018" w:rsidRDefault="009E5018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67639F" w:rsidRPr="006815B6" w:rsidRDefault="006815B6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639F" w:rsidRPr="006815B6" w:rsidRDefault="006815B6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7639F" w:rsidRPr="006815B6" w:rsidRDefault="006815B6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widowControl w:val="0"/>
              <w:spacing w:after="0" w:line="278" w:lineRule="exact"/>
              <w:ind w:right="-36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7639F"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shd w:val="clear" w:color="auto" w:fill="FFFFFF"/>
              </w:rPr>
              <w:t>Учебник, не вошедший в федеральный перечень (указать название, выходные данные)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67639F" w:rsidRPr="006815B6" w:rsidRDefault="006815B6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3" w:type="dxa"/>
            <w:shd w:val="clear" w:color="auto" w:fill="auto"/>
          </w:tcPr>
          <w:p w:rsidR="0067639F" w:rsidRPr="006815B6" w:rsidRDefault="006815B6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635" w:type="dxa"/>
            <w:shd w:val="clear" w:color="auto" w:fill="auto"/>
          </w:tcPr>
          <w:p w:rsidR="0067639F" w:rsidRPr="006815B6" w:rsidRDefault="006815B6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67639F" w:rsidRPr="006815B6" w:rsidRDefault="006815B6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7639F" w:rsidRPr="006815B6" w:rsidRDefault="006815B6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7639F" w:rsidRPr="006815B6" w:rsidRDefault="006815B6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67639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7639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по  модулю</w:t>
            </w:r>
          </w:p>
        </w:tc>
        <w:tc>
          <w:tcPr>
            <w:tcW w:w="1559" w:type="dxa"/>
            <w:shd w:val="clear" w:color="auto" w:fill="auto"/>
          </w:tcPr>
          <w:p w:rsidR="0067639F" w:rsidRPr="006815B6" w:rsidRDefault="006815B6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rPr>
          <w:trHeight w:val="157"/>
        </w:trPr>
        <w:tc>
          <w:tcPr>
            <w:tcW w:w="15276" w:type="dxa"/>
            <w:gridSpan w:val="8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Основы буддийской культуры</w:t>
            </w:r>
          </w:p>
        </w:tc>
      </w:tr>
      <w:tr w:rsidR="0067639F" w:rsidRPr="0067639F" w:rsidTr="00A63457">
        <w:trPr>
          <w:trHeight w:val="301"/>
        </w:trPr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54" w:type="dxa"/>
            <w:shd w:val="clear" w:color="auto" w:fill="auto"/>
            <w:vAlign w:val="bottom"/>
          </w:tcPr>
          <w:p w:rsidR="0067639F" w:rsidRPr="0067639F" w:rsidRDefault="0067639F" w:rsidP="0067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Китинов</w:t>
            </w:r>
            <w:proofErr w:type="spellEnd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Б.У., Савченко К.В., Якушкина М.С. Основы духовно-нравственной культуры народов России. Основы буддийской культуры– 4-5 класс. – М.: Дрофа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54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Чимитдоржиев</w:t>
            </w:r>
            <w:proofErr w:type="spellEnd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В.Л, Основы духовно-нравственной культуры народов России. Основы буддийской культуры. – 4-5 класс. – М.: Просвещение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54" w:type="dxa"/>
            <w:shd w:val="clear" w:color="auto" w:fill="auto"/>
          </w:tcPr>
          <w:p w:rsidR="0067639F" w:rsidRPr="0067639F" w:rsidRDefault="0067639F" w:rsidP="0067639F">
            <w:pPr>
              <w:widowControl w:val="0"/>
              <w:spacing w:after="0" w:line="278" w:lineRule="exact"/>
              <w:ind w:right="-36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7639F"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shd w:val="clear" w:color="auto" w:fill="FFFFFF"/>
              </w:rPr>
              <w:t>Учебник, не вошедший в федеральный перечень (указать название, выходные данные)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54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850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54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67639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7639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по  модулю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7639F" w:rsidRPr="0067639F" w:rsidTr="00A63457">
        <w:tc>
          <w:tcPr>
            <w:tcW w:w="5704" w:type="dxa"/>
            <w:gridSpan w:val="2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:rsidR="0067639F" w:rsidRPr="0067639F" w:rsidRDefault="0067639F" w:rsidP="0067639F">
      <w:pPr>
        <w:spacing w:line="24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639F" w:rsidRPr="0067639F" w:rsidRDefault="0067639F" w:rsidP="0067639F">
      <w:pPr>
        <w:spacing w:line="24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3. Сведения о подготовке педагогических кадров, реализующих комплексный учебный курс ОРКСЭ</w:t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3119"/>
        <w:gridCol w:w="3260"/>
        <w:gridCol w:w="3260"/>
        <w:gridCol w:w="2693"/>
      </w:tblGrid>
      <w:tr w:rsidR="0067639F" w:rsidRPr="0067639F" w:rsidTr="00A63457">
        <w:trPr>
          <w:cantSplit/>
          <w:trHeight w:val="133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Кол-во преподавателей, реализующих курс ОРКСЭ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имеют высшее педагогическое образование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количество учителей, прошедших повышение квалификации по курсу ОРКСЭ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прошли ПК до начала учебного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39F" w:rsidRPr="0067639F" w:rsidRDefault="0067639F" w:rsidP="00676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 </w:t>
            </w:r>
            <w:proofErr w:type="gramStart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повторное</w:t>
            </w:r>
            <w:proofErr w:type="gramEnd"/>
            <w:r w:rsidRPr="0067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ПК </w:t>
            </w:r>
          </w:p>
        </w:tc>
      </w:tr>
      <w:tr w:rsidR="0067639F" w:rsidRPr="0067639F" w:rsidTr="00A63457">
        <w:trPr>
          <w:cantSplit/>
          <w:trHeight w:val="2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9F" w:rsidRPr="0067639F" w:rsidRDefault="00682CB6" w:rsidP="0068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F" w:rsidRPr="0067639F" w:rsidRDefault="00682CB6" w:rsidP="0068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9F" w:rsidRPr="0067639F" w:rsidRDefault="00682CB6" w:rsidP="0068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F" w:rsidRPr="0067639F" w:rsidRDefault="00743E31" w:rsidP="0068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F" w:rsidRPr="0067639F" w:rsidRDefault="00682CB6" w:rsidP="0068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67639F" w:rsidRPr="0067639F" w:rsidRDefault="0067639F" w:rsidP="0067639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2BB4" w:rsidRDefault="00732BB4" w:rsidP="00732BB4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2BB4" w:rsidRDefault="00732BB4" w:rsidP="00732BB4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2E6A" w:rsidRDefault="002F2E6A" w:rsidP="00732BB4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449" w:rsidRDefault="000B4449" w:rsidP="00732BB4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449" w:rsidRDefault="000B4449" w:rsidP="00732BB4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449" w:rsidRDefault="000B4449" w:rsidP="00732BB4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2BB4" w:rsidRDefault="00732BB4" w:rsidP="004D3933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E87" w:rsidRDefault="00735E87" w:rsidP="007C01BD">
      <w:pPr>
        <w:tabs>
          <w:tab w:val="left" w:pos="54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</w:p>
    <w:p w:rsidR="00332883" w:rsidRDefault="00332883" w:rsidP="007C01BD">
      <w:pPr>
        <w:tabs>
          <w:tab w:val="left" w:pos="54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</w:p>
    <w:p w:rsidR="00332883" w:rsidRDefault="00332883" w:rsidP="007C01BD">
      <w:pPr>
        <w:tabs>
          <w:tab w:val="left" w:pos="54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</w:p>
    <w:p w:rsidR="009A09CA" w:rsidRPr="008615C3" w:rsidRDefault="009A09CA" w:rsidP="009A09CA">
      <w:pPr>
        <w:tabs>
          <w:tab w:val="left" w:pos="142"/>
          <w:tab w:val="left" w:pos="284"/>
        </w:tabs>
        <w:spacing w:after="0"/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0F21E6" w:rsidRDefault="00E72404" w:rsidP="000A54F9">
      <w:pPr>
        <w:tabs>
          <w:tab w:val="left" w:pos="54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7C01BD" w:rsidRDefault="007C01BD" w:rsidP="000A54F9">
      <w:pPr>
        <w:tabs>
          <w:tab w:val="left" w:pos="546"/>
        </w:tabs>
        <w:rPr>
          <w:sz w:val="28"/>
          <w:szCs w:val="28"/>
        </w:rPr>
      </w:pPr>
    </w:p>
    <w:p w:rsidR="004D341E" w:rsidRDefault="004D341E" w:rsidP="000A54F9">
      <w:pPr>
        <w:tabs>
          <w:tab w:val="left" w:pos="546"/>
        </w:tabs>
        <w:rPr>
          <w:sz w:val="28"/>
          <w:szCs w:val="28"/>
        </w:rPr>
      </w:pPr>
    </w:p>
    <w:p w:rsidR="004D341E" w:rsidRDefault="004D341E" w:rsidP="000A54F9">
      <w:pPr>
        <w:tabs>
          <w:tab w:val="left" w:pos="546"/>
        </w:tabs>
        <w:rPr>
          <w:sz w:val="28"/>
          <w:szCs w:val="28"/>
        </w:rPr>
      </w:pPr>
    </w:p>
    <w:p w:rsidR="004D341E" w:rsidRDefault="004D341E" w:rsidP="000A54F9">
      <w:pPr>
        <w:tabs>
          <w:tab w:val="left" w:pos="546"/>
        </w:tabs>
        <w:rPr>
          <w:sz w:val="28"/>
          <w:szCs w:val="28"/>
        </w:rPr>
      </w:pPr>
    </w:p>
    <w:p w:rsidR="004D341E" w:rsidRDefault="004D341E" w:rsidP="000A54F9">
      <w:pPr>
        <w:tabs>
          <w:tab w:val="left" w:pos="546"/>
        </w:tabs>
        <w:rPr>
          <w:sz w:val="28"/>
          <w:szCs w:val="28"/>
        </w:rPr>
      </w:pPr>
    </w:p>
    <w:p w:rsidR="004D341E" w:rsidRDefault="004D341E" w:rsidP="000A54F9">
      <w:pPr>
        <w:tabs>
          <w:tab w:val="left" w:pos="546"/>
        </w:tabs>
        <w:rPr>
          <w:sz w:val="28"/>
          <w:szCs w:val="28"/>
        </w:rPr>
      </w:pPr>
    </w:p>
    <w:p w:rsidR="004D341E" w:rsidRDefault="004D341E" w:rsidP="000A54F9">
      <w:pPr>
        <w:tabs>
          <w:tab w:val="left" w:pos="546"/>
        </w:tabs>
        <w:rPr>
          <w:sz w:val="28"/>
          <w:szCs w:val="28"/>
        </w:rPr>
      </w:pPr>
    </w:p>
    <w:p w:rsidR="004D341E" w:rsidRDefault="004D341E" w:rsidP="000A54F9">
      <w:pPr>
        <w:tabs>
          <w:tab w:val="left" w:pos="546"/>
        </w:tabs>
        <w:rPr>
          <w:sz w:val="28"/>
          <w:szCs w:val="28"/>
        </w:rPr>
      </w:pPr>
    </w:p>
    <w:p w:rsidR="004D341E" w:rsidRDefault="004D341E" w:rsidP="000A54F9">
      <w:pPr>
        <w:tabs>
          <w:tab w:val="left" w:pos="546"/>
        </w:tabs>
        <w:rPr>
          <w:sz w:val="28"/>
          <w:szCs w:val="28"/>
        </w:rPr>
      </w:pPr>
    </w:p>
    <w:p w:rsidR="004D341E" w:rsidRDefault="004D341E" w:rsidP="000A54F9">
      <w:pPr>
        <w:tabs>
          <w:tab w:val="left" w:pos="546"/>
        </w:tabs>
        <w:rPr>
          <w:sz w:val="28"/>
          <w:szCs w:val="28"/>
        </w:rPr>
      </w:pPr>
    </w:p>
    <w:p w:rsidR="004D341E" w:rsidRPr="00E002E6" w:rsidRDefault="004D341E" w:rsidP="000A54F9">
      <w:pPr>
        <w:tabs>
          <w:tab w:val="left" w:pos="546"/>
        </w:tabs>
        <w:rPr>
          <w:sz w:val="28"/>
          <w:szCs w:val="28"/>
        </w:rPr>
      </w:pPr>
    </w:p>
    <w:p w:rsidR="004F67FF" w:rsidRPr="00E002E6" w:rsidRDefault="004F67FF" w:rsidP="004F67FF">
      <w:pPr>
        <w:tabs>
          <w:tab w:val="left" w:pos="546"/>
        </w:tabs>
        <w:spacing w:after="0"/>
        <w:rPr>
          <w:sz w:val="20"/>
          <w:szCs w:val="20"/>
        </w:rPr>
      </w:pPr>
      <w:r w:rsidRPr="00E002E6">
        <w:rPr>
          <w:sz w:val="20"/>
          <w:szCs w:val="20"/>
        </w:rPr>
        <w:t xml:space="preserve">     </w:t>
      </w:r>
    </w:p>
    <w:p w:rsidR="004F67FF" w:rsidRPr="00E002E6" w:rsidRDefault="004F67FF" w:rsidP="000A54F9">
      <w:pPr>
        <w:tabs>
          <w:tab w:val="left" w:pos="546"/>
        </w:tabs>
        <w:rPr>
          <w:sz w:val="28"/>
          <w:szCs w:val="28"/>
        </w:rPr>
      </w:pPr>
    </w:p>
    <w:p w:rsidR="000A54F9" w:rsidRPr="00E002E6" w:rsidRDefault="000A54F9" w:rsidP="00635058">
      <w:pPr>
        <w:rPr>
          <w:sz w:val="28"/>
          <w:szCs w:val="28"/>
        </w:rPr>
      </w:pPr>
      <w:r w:rsidRPr="00E002E6">
        <w:rPr>
          <w:sz w:val="28"/>
          <w:szCs w:val="28"/>
        </w:rPr>
        <w:t xml:space="preserve">  </w:t>
      </w:r>
    </w:p>
    <w:p w:rsidR="004B484A" w:rsidRDefault="00E900A9" w:rsidP="00635058">
      <w:r>
        <w:t xml:space="preserve"> </w:t>
      </w:r>
    </w:p>
    <w:sectPr w:rsidR="004B484A" w:rsidSect="00D07914">
      <w:pgSz w:w="16838" w:h="11906" w:orient="landscape"/>
      <w:pgMar w:top="1560" w:right="1134" w:bottom="56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161" w:rsidRDefault="001F5161" w:rsidP="00ED4F4C">
      <w:pPr>
        <w:spacing w:after="0" w:line="240" w:lineRule="auto"/>
      </w:pPr>
      <w:r>
        <w:separator/>
      </w:r>
    </w:p>
  </w:endnote>
  <w:endnote w:type="continuationSeparator" w:id="0">
    <w:p w:rsidR="001F5161" w:rsidRDefault="001F5161" w:rsidP="00ED4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161" w:rsidRDefault="001F5161" w:rsidP="00ED4F4C">
      <w:pPr>
        <w:spacing w:after="0" w:line="240" w:lineRule="auto"/>
      </w:pPr>
      <w:r>
        <w:separator/>
      </w:r>
    </w:p>
  </w:footnote>
  <w:footnote w:type="continuationSeparator" w:id="0">
    <w:p w:rsidR="001F5161" w:rsidRDefault="001F5161" w:rsidP="00ED4F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25079"/>
    <w:multiLevelType w:val="hybridMultilevel"/>
    <w:tmpl w:val="69C08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2E0F52"/>
    <w:multiLevelType w:val="hybridMultilevel"/>
    <w:tmpl w:val="026673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9CA"/>
    <w:rsid w:val="0002080D"/>
    <w:rsid w:val="00025291"/>
    <w:rsid w:val="00061706"/>
    <w:rsid w:val="00061F21"/>
    <w:rsid w:val="00067F92"/>
    <w:rsid w:val="00081704"/>
    <w:rsid w:val="000929C2"/>
    <w:rsid w:val="000942D9"/>
    <w:rsid w:val="000A444A"/>
    <w:rsid w:val="000A54F9"/>
    <w:rsid w:val="000A6DA9"/>
    <w:rsid w:val="000B4449"/>
    <w:rsid w:val="000B4B4C"/>
    <w:rsid w:val="000C25CF"/>
    <w:rsid w:val="000C381F"/>
    <w:rsid w:val="000D2A46"/>
    <w:rsid w:val="000E291B"/>
    <w:rsid w:val="000F21E6"/>
    <w:rsid w:val="000F6883"/>
    <w:rsid w:val="00103AB4"/>
    <w:rsid w:val="0011494B"/>
    <w:rsid w:val="00127776"/>
    <w:rsid w:val="00131A5A"/>
    <w:rsid w:val="00137C06"/>
    <w:rsid w:val="0015542E"/>
    <w:rsid w:val="00164CA9"/>
    <w:rsid w:val="001710BA"/>
    <w:rsid w:val="00174328"/>
    <w:rsid w:val="00190540"/>
    <w:rsid w:val="001B7375"/>
    <w:rsid w:val="001D30E7"/>
    <w:rsid w:val="001D38A0"/>
    <w:rsid w:val="001E033C"/>
    <w:rsid w:val="001F5161"/>
    <w:rsid w:val="0020170D"/>
    <w:rsid w:val="00212981"/>
    <w:rsid w:val="00213A5E"/>
    <w:rsid w:val="00214BBD"/>
    <w:rsid w:val="00216638"/>
    <w:rsid w:val="0023775A"/>
    <w:rsid w:val="00251F00"/>
    <w:rsid w:val="002521C6"/>
    <w:rsid w:val="00252980"/>
    <w:rsid w:val="002816F2"/>
    <w:rsid w:val="002A5388"/>
    <w:rsid w:val="002B5B90"/>
    <w:rsid w:val="002C28B7"/>
    <w:rsid w:val="002F1E36"/>
    <w:rsid w:val="002F2E6A"/>
    <w:rsid w:val="00306813"/>
    <w:rsid w:val="00313255"/>
    <w:rsid w:val="00326B6B"/>
    <w:rsid w:val="00332883"/>
    <w:rsid w:val="0033541B"/>
    <w:rsid w:val="00336804"/>
    <w:rsid w:val="00337B2E"/>
    <w:rsid w:val="00376148"/>
    <w:rsid w:val="003923B1"/>
    <w:rsid w:val="003B5277"/>
    <w:rsid w:val="003D1DA0"/>
    <w:rsid w:val="003E0399"/>
    <w:rsid w:val="003E117C"/>
    <w:rsid w:val="003E1DC9"/>
    <w:rsid w:val="003E297E"/>
    <w:rsid w:val="003F3B21"/>
    <w:rsid w:val="004031BD"/>
    <w:rsid w:val="00414E24"/>
    <w:rsid w:val="00422314"/>
    <w:rsid w:val="00431350"/>
    <w:rsid w:val="00454834"/>
    <w:rsid w:val="00495C30"/>
    <w:rsid w:val="004A44A4"/>
    <w:rsid w:val="004B484A"/>
    <w:rsid w:val="004B54B8"/>
    <w:rsid w:val="004B5D3A"/>
    <w:rsid w:val="004C0AAB"/>
    <w:rsid w:val="004C33DD"/>
    <w:rsid w:val="004D341E"/>
    <w:rsid w:val="004D3933"/>
    <w:rsid w:val="004F67FF"/>
    <w:rsid w:val="00505E15"/>
    <w:rsid w:val="005238B9"/>
    <w:rsid w:val="00526066"/>
    <w:rsid w:val="00532903"/>
    <w:rsid w:val="005459CA"/>
    <w:rsid w:val="005629CD"/>
    <w:rsid w:val="00576D0D"/>
    <w:rsid w:val="005A3539"/>
    <w:rsid w:val="005B4B96"/>
    <w:rsid w:val="005B6250"/>
    <w:rsid w:val="005E22C4"/>
    <w:rsid w:val="005E5235"/>
    <w:rsid w:val="005F3B17"/>
    <w:rsid w:val="00625EC9"/>
    <w:rsid w:val="00635058"/>
    <w:rsid w:val="006520BB"/>
    <w:rsid w:val="0067639F"/>
    <w:rsid w:val="006815B6"/>
    <w:rsid w:val="00682CB6"/>
    <w:rsid w:val="0069290F"/>
    <w:rsid w:val="006F011C"/>
    <w:rsid w:val="007033D3"/>
    <w:rsid w:val="00705B23"/>
    <w:rsid w:val="00713C75"/>
    <w:rsid w:val="00714CE1"/>
    <w:rsid w:val="007221F0"/>
    <w:rsid w:val="00732BB4"/>
    <w:rsid w:val="00735E87"/>
    <w:rsid w:val="00743E31"/>
    <w:rsid w:val="0074510B"/>
    <w:rsid w:val="00750874"/>
    <w:rsid w:val="00770401"/>
    <w:rsid w:val="00774904"/>
    <w:rsid w:val="00775ED0"/>
    <w:rsid w:val="007805A9"/>
    <w:rsid w:val="00784BC9"/>
    <w:rsid w:val="00786EE4"/>
    <w:rsid w:val="00787810"/>
    <w:rsid w:val="0079071C"/>
    <w:rsid w:val="007970AF"/>
    <w:rsid w:val="007C01BD"/>
    <w:rsid w:val="007D77CC"/>
    <w:rsid w:val="00814836"/>
    <w:rsid w:val="00817634"/>
    <w:rsid w:val="00835D26"/>
    <w:rsid w:val="00837F3B"/>
    <w:rsid w:val="0084566A"/>
    <w:rsid w:val="00860E79"/>
    <w:rsid w:val="008615C3"/>
    <w:rsid w:val="00877E7B"/>
    <w:rsid w:val="008C3E37"/>
    <w:rsid w:val="008D0E06"/>
    <w:rsid w:val="008F73D0"/>
    <w:rsid w:val="009219F2"/>
    <w:rsid w:val="00927063"/>
    <w:rsid w:val="00932334"/>
    <w:rsid w:val="00947128"/>
    <w:rsid w:val="009502DE"/>
    <w:rsid w:val="0095534F"/>
    <w:rsid w:val="00966815"/>
    <w:rsid w:val="0097414F"/>
    <w:rsid w:val="00981E58"/>
    <w:rsid w:val="009A09CA"/>
    <w:rsid w:val="009B1DEA"/>
    <w:rsid w:val="009B5A09"/>
    <w:rsid w:val="009C6368"/>
    <w:rsid w:val="009E49DE"/>
    <w:rsid w:val="009E5018"/>
    <w:rsid w:val="009F5590"/>
    <w:rsid w:val="009F59F1"/>
    <w:rsid w:val="00A010E8"/>
    <w:rsid w:val="00A119FB"/>
    <w:rsid w:val="00A70F44"/>
    <w:rsid w:val="00A763B8"/>
    <w:rsid w:val="00A82D4E"/>
    <w:rsid w:val="00A90353"/>
    <w:rsid w:val="00AA2182"/>
    <w:rsid w:val="00AB65BA"/>
    <w:rsid w:val="00AD76BE"/>
    <w:rsid w:val="00AF5518"/>
    <w:rsid w:val="00B256FF"/>
    <w:rsid w:val="00B326A6"/>
    <w:rsid w:val="00B41139"/>
    <w:rsid w:val="00B67EE8"/>
    <w:rsid w:val="00B817A8"/>
    <w:rsid w:val="00B84E33"/>
    <w:rsid w:val="00B863F0"/>
    <w:rsid w:val="00BB51DB"/>
    <w:rsid w:val="00BB585B"/>
    <w:rsid w:val="00BC3DE5"/>
    <w:rsid w:val="00BD2B7A"/>
    <w:rsid w:val="00BE4A4D"/>
    <w:rsid w:val="00BE5943"/>
    <w:rsid w:val="00BF6974"/>
    <w:rsid w:val="00C20175"/>
    <w:rsid w:val="00C2237F"/>
    <w:rsid w:val="00C36C16"/>
    <w:rsid w:val="00C37645"/>
    <w:rsid w:val="00C4028A"/>
    <w:rsid w:val="00C41CF9"/>
    <w:rsid w:val="00C66A64"/>
    <w:rsid w:val="00CB642D"/>
    <w:rsid w:val="00CD5DAD"/>
    <w:rsid w:val="00D04DCC"/>
    <w:rsid w:val="00D07914"/>
    <w:rsid w:val="00D3481B"/>
    <w:rsid w:val="00D46E0C"/>
    <w:rsid w:val="00D5149E"/>
    <w:rsid w:val="00DB001A"/>
    <w:rsid w:val="00DE01E6"/>
    <w:rsid w:val="00DE52EE"/>
    <w:rsid w:val="00DE737E"/>
    <w:rsid w:val="00DF5D47"/>
    <w:rsid w:val="00DF6DAC"/>
    <w:rsid w:val="00E002E6"/>
    <w:rsid w:val="00E01964"/>
    <w:rsid w:val="00E44A35"/>
    <w:rsid w:val="00E52D25"/>
    <w:rsid w:val="00E67649"/>
    <w:rsid w:val="00E706B0"/>
    <w:rsid w:val="00E72404"/>
    <w:rsid w:val="00E900A9"/>
    <w:rsid w:val="00EA2706"/>
    <w:rsid w:val="00EC1F42"/>
    <w:rsid w:val="00ED25C8"/>
    <w:rsid w:val="00ED4F4C"/>
    <w:rsid w:val="00EE4D5A"/>
    <w:rsid w:val="00EF425A"/>
    <w:rsid w:val="00EF43C0"/>
    <w:rsid w:val="00F041D8"/>
    <w:rsid w:val="00F17A43"/>
    <w:rsid w:val="00F304FA"/>
    <w:rsid w:val="00F36925"/>
    <w:rsid w:val="00F624A5"/>
    <w:rsid w:val="00F666E5"/>
    <w:rsid w:val="00F7365D"/>
    <w:rsid w:val="00F7391E"/>
    <w:rsid w:val="00F74C62"/>
    <w:rsid w:val="00FC1138"/>
    <w:rsid w:val="00FC115F"/>
    <w:rsid w:val="00FE7505"/>
    <w:rsid w:val="00FF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A6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E0399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77490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D4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4F4C"/>
  </w:style>
  <w:style w:type="paragraph" w:styleId="a9">
    <w:name w:val="footer"/>
    <w:basedOn w:val="a"/>
    <w:link w:val="aa"/>
    <w:uiPriority w:val="99"/>
    <w:unhideWhenUsed/>
    <w:rsid w:val="00ED4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4F4C"/>
  </w:style>
  <w:style w:type="table" w:styleId="ab">
    <w:name w:val="Table Grid"/>
    <w:basedOn w:val="a1"/>
    <w:uiPriority w:val="59"/>
    <w:rsid w:val="000F2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unhideWhenUsed/>
    <w:rsid w:val="00E72404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E72404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E7240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A6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E0399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77490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D4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4F4C"/>
  </w:style>
  <w:style w:type="paragraph" w:styleId="a9">
    <w:name w:val="footer"/>
    <w:basedOn w:val="a"/>
    <w:link w:val="aa"/>
    <w:uiPriority w:val="99"/>
    <w:unhideWhenUsed/>
    <w:rsid w:val="00ED4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4F4C"/>
  </w:style>
  <w:style w:type="table" w:styleId="ab">
    <w:name w:val="Table Grid"/>
    <w:basedOn w:val="a1"/>
    <w:uiPriority w:val="59"/>
    <w:rsid w:val="000F2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unhideWhenUsed/>
    <w:rsid w:val="00E72404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E72404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E724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0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F9E52-2989-4C39-8E7D-4596D6D4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2692</TotalTime>
  <Pages>11</Pages>
  <Words>1299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2015-10-01T08:41:00Z</cp:lastPrinted>
  <dcterms:created xsi:type="dcterms:W3CDTF">2015-04-10T12:03:00Z</dcterms:created>
  <dcterms:modified xsi:type="dcterms:W3CDTF">2015-10-01T08:45:00Z</dcterms:modified>
</cp:coreProperties>
</file>